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CBEE" w14:textId="77777777" w:rsidR="0087628E" w:rsidRDefault="0087628E" w:rsidP="0087628E">
      <w:pPr>
        <w:pStyle w:val="NormalWeb"/>
        <w:spacing w:before="200" w:beforeAutospacing="0" w:after="200" w:afterAutospacing="0"/>
      </w:pPr>
      <w:r>
        <w:rPr>
          <w:rFonts w:ascii="Calibri" w:hAnsi="Calibri" w:cs="Calibri"/>
          <w:color w:val="000000"/>
        </w:rPr>
        <w:t>Strauss Foundation Trustee Duncan Strauss has been producing and hosting a radio show for  NPR since 2003. </w:t>
      </w:r>
    </w:p>
    <w:p w14:paraId="1AB036A4" w14:textId="77777777" w:rsidR="0087628E" w:rsidRDefault="0087628E" w:rsidP="0087628E">
      <w:pPr>
        <w:pStyle w:val="NormalWeb"/>
        <w:spacing w:before="200" w:beforeAutospacing="0" w:after="200" w:afterAutospacing="0"/>
      </w:pPr>
      <w:r>
        <w:rPr>
          <w:rFonts w:ascii="Calibri" w:hAnsi="Calibri" w:cs="Calibri"/>
          <w:color w:val="000000"/>
        </w:rPr>
        <w:t xml:space="preserve">It’s called “Talking Animals” , and is about all </w:t>
      </w:r>
      <w:proofErr w:type="gramStart"/>
      <w:r>
        <w:rPr>
          <w:rFonts w:ascii="Calibri" w:hAnsi="Calibri" w:cs="Calibri"/>
          <w:color w:val="000000"/>
        </w:rPr>
        <w:t>things</w:t>
      </w:r>
      <w:proofErr w:type="gramEnd"/>
      <w:r>
        <w:rPr>
          <w:rFonts w:ascii="Calibri" w:hAnsi="Calibri" w:cs="Calibri"/>
          <w:color w:val="000000"/>
        </w:rPr>
        <w:t xml:space="preserve"> animals: the science, behavior, care, conservation, adoption - basically any issue related to animals and their habitat. It airs live at 10 am on Wednesday mornings on WMNF in Tampa, FL, but all shows are available on his website, </w:t>
      </w:r>
      <w:hyperlink r:id="rId4" w:history="1">
        <w:r>
          <w:rPr>
            <w:rStyle w:val="Hyperlink"/>
            <w:rFonts w:ascii="Calibri" w:hAnsi="Calibri" w:cs="Calibri"/>
            <w:color w:val="1155CC"/>
          </w:rPr>
          <w:t>www.talkinganimals.net</w:t>
        </w:r>
      </w:hyperlink>
      <w:r>
        <w:rPr>
          <w:rFonts w:ascii="Calibri" w:hAnsi="Calibri" w:cs="Calibri"/>
          <w:color w:val="000000"/>
        </w:rPr>
        <w:t xml:space="preserve"> , at </w:t>
      </w:r>
      <w:hyperlink r:id="rId5" w:history="1">
        <w:r>
          <w:rPr>
            <w:rStyle w:val="Hyperlink"/>
            <w:rFonts w:ascii="Calibri" w:hAnsi="Calibri" w:cs="Calibri"/>
            <w:color w:val="1155CC"/>
          </w:rPr>
          <w:t>https://www.wmnf.org/events/talking-animals/</w:t>
        </w:r>
      </w:hyperlink>
      <w:r>
        <w:rPr>
          <w:rFonts w:ascii="Calibri" w:hAnsi="Calibri" w:cs="Calibri"/>
          <w:color w:val="000000"/>
        </w:rPr>
        <w:t>  and as apple podcasts .</w:t>
      </w:r>
    </w:p>
    <w:p w14:paraId="752CE87F" w14:textId="77777777" w:rsidR="0087628E" w:rsidRDefault="0087628E" w:rsidP="0087628E">
      <w:pPr>
        <w:pStyle w:val="NormalWeb"/>
        <w:spacing w:before="200" w:beforeAutospacing="0" w:after="200" w:afterAutospacing="0"/>
      </w:pPr>
      <w:r>
        <w:rPr>
          <w:rFonts w:ascii="Calibri" w:hAnsi="Calibri" w:cs="Calibri"/>
          <w:color w:val="000000"/>
        </w:rPr>
        <w:t>Duncan primarily focuses on long-form interviews with scientists, researchers, veterinarians, documentary filmmakers, and authors. Additionally, several artists and entertainers who strongly advocate for animal welfare have taken part in his  NPR segment.</w:t>
      </w:r>
    </w:p>
    <w:p w14:paraId="56E055CF" w14:textId="77777777" w:rsidR="0087628E" w:rsidRDefault="0087628E" w:rsidP="0087628E">
      <w:pPr>
        <w:pStyle w:val="NormalWeb"/>
        <w:spacing w:before="200" w:beforeAutospacing="0" w:after="200" w:afterAutospacing="0"/>
      </w:pPr>
      <w:r>
        <w:rPr>
          <w:rFonts w:ascii="Calibri" w:hAnsi="Calibri" w:cs="Calibri"/>
          <w:color w:val="000000"/>
        </w:rPr>
        <w:t>Jane Goodall, Alec Baldwin, Temple Grandin, Carl Safina, Dr. Jennifer Conrad, Marc Maron, W. Bruce Cameron, and Emmylou Harris are just some of the popular individuals with a commitment to animal welfare that have been a part of Talking Animals.</w:t>
      </w:r>
    </w:p>
    <w:p w14:paraId="7748C1D5" w14:textId="77777777" w:rsidR="0087628E" w:rsidRDefault="0087628E" w:rsidP="0087628E">
      <w:pPr>
        <w:pStyle w:val="NormalWeb"/>
        <w:spacing w:before="200" w:beforeAutospacing="0" w:after="200" w:afterAutospacing="0"/>
      </w:pPr>
      <w:r>
        <w:rPr>
          <w:rFonts w:ascii="Calibri" w:hAnsi="Calibri" w:cs="Calibri"/>
          <w:color w:val="000000"/>
        </w:rPr>
        <w:t>At a time of proliferating podcasts, Talking Animals stands out as a live radio show. Strauss explains that the reason to stick with a live radio format is to make it more of an inclusive session that involves live callers, emails, and texts which are incorporated right into the show. The unique and interesting show is rounded off by important news and announcements about animals, songs, animal comedy, and occasional shorter second interviews. </w:t>
      </w:r>
    </w:p>
    <w:p w14:paraId="3D410E34" w14:textId="77777777" w:rsidR="0087628E" w:rsidRDefault="0087628E" w:rsidP="0087628E">
      <w:pPr>
        <w:pStyle w:val="NormalWeb"/>
        <w:spacing w:before="200" w:beforeAutospacing="0" w:after="200" w:afterAutospacing="0"/>
      </w:pPr>
      <w:r>
        <w:rPr>
          <w:rFonts w:ascii="Arial" w:hAnsi="Arial" w:cs="Arial"/>
          <w:color w:val="565656"/>
        </w:rPr>
        <w:t>Strauss lives in Jupiter Farms, FL with his family, including three cats, two horses and one dog.</w:t>
      </w:r>
    </w:p>
    <w:p w14:paraId="25176352" w14:textId="77777777" w:rsidR="00862086" w:rsidRDefault="0087628E"/>
    <w:sectPr w:rsidR="00862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8E"/>
    <w:rsid w:val="000E2C8A"/>
    <w:rsid w:val="005C1A04"/>
    <w:rsid w:val="0087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24A"/>
  <w15:chartTrackingRefBased/>
  <w15:docId w15:val="{1DED3BC5-5DCF-4AE7-9FC3-18BADC3F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2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6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mnf.org/events/talking-animals/" TargetMode="External"/><Relationship Id="rId4" Type="http://schemas.openxmlformats.org/officeDocument/2006/relationships/hyperlink" Target="http://www.talkinganima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Taborek</dc:creator>
  <cp:keywords/>
  <dc:description/>
  <cp:lastModifiedBy>Barbara Taborek</cp:lastModifiedBy>
  <cp:revision>1</cp:revision>
  <dcterms:created xsi:type="dcterms:W3CDTF">2022-05-15T11:51:00Z</dcterms:created>
  <dcterms:modified xsi:type="dcterms:W3CDTF">2022-05-15T11:52:00Z</dcterms:modified>
</cp:coreProperties>
</file>